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31" w:rsidRPr="00434531" w:rsidRDefault="00434531" w:rsidP="00434531">
      <w:pPr>
        <w:shd w:val="clear" w:color="auto" w:fill="007CBD"/>
        <w:spacing w:after="150" w:line="240" w:lineRule="auto"/>
        <w:jc w:val="center"/>
        <w:outlineLvl w:val="0"/>
        <w:rPr>
          <w:rFonts w:ascii="Arial" w:eastAsia="Times New Roman" w:hAnsi="Arial" w:cs="Arial"/>
          <w:b/>
          <w:bCs/>
          <w:color w:val="FFFFFF"/>
          <w:kern w:val="36"/>
          <w:sz w:val="48"/>
          <w:szCs w:val="48"/>
          <w:lang w:eastAsia="en-GB"/>
        </w:rPr>
      </w:pPr>
      <w:r w:rsidRPr="00434531">
        <w:rPr>
          <w:rFonts w:ascii="Arial" w:eastAsia="Times New Roman" w:hAnsi="Arial" w:cs="Arial"/>
          <w:b/>
          <w:bCs/>
          <w:color w:val="FFFFFF"/>
          <w:kern w:val="36"/>
          <w:sz w:val="48"/>
          <w:szCs w:val="48"/>
          <w:lang w:eastAsia="en-GB"/>
        </w:rPr>
        <w:t>Twinkl Home Learning Hub - New ideas, everyday!</w:t>
      </w:r>
    </w:p>
    <w:p w:rsidR="00434531" w:rsidRPr="00434531" w:rsidRDefault="00434531" w:rsidP="00434531">
      <w:pPr>
        <w:shd w:val="clear" w:color="auto" w:fill="FFFFFF"/>
        <w:spacing w:after="240" w:line="240" w:lineRule="auto"/>
        <w:rPr>
          <w:rFonts w:ascii="Arial" w:eastAsia="Times New Roman" w:hAnsi="Arial" w:cs="Arial"/>
          <w:color w:val="333333"/>
          <w:sz w:val="27"/>
          <w:szCs w:val="27"/>
          <w:lang w:eastAsia="en-GB"/>
        </w:rPr>
      </w:pPr>
      <w:r w:rsidRPr="00434531">
        <w:rPr>
          <w:rFonts w:ascii="Arial" w:eastAsia="Times New Roman" w:hAnsi="Arial" w:cs="Arial"/>
          <w:color w:val="333333"/>
          <w:sz w:val="27"/>
          <w:szCs w:val="27"/>
          <w:lang w:eastAsia="en-GB"/>
        </w:rPr>
        <w:t>Welcome to the Twinkl Home Learning Hub. Parent or teacher, at home or still in school, our Home Learning Hub has you covered during school closures. Each day you'll find a new set of daily activities to get involved with. Qualified Twinkl teachers will provide book readings, live lessons, positive news updates and more. We'll be bringing you activities from our partners too, to help fill your days and offer some much-needed variety. Activities will be listed the day before - giving you enough time to get prepped and set up for the next day's learning.</w:t>
      </w:r>
    </w:p>
    <w:p w:rsidR="00434531" w:rsidRPr="00434531" w:rsidRDefault="00434531" w:rsidP="00434531">
      <w:pPr>
        <w:shd w:val="clear" w:color="auto" w:fill="FFFFFF"/>
        <w:spacing w:after="240" w:line="240" w:lineRule="auto"/>
        <w:rPr>
          <w:rFonts w:ascii="Arial" w:eastAsia="Times New Roman" w:hAnsi="Arial" w:cs="Arial"/>
          <w:color w:val="333333"/>
          <w:sz w:val="27"/>
          <w:szCs w:val="27"/>
          <w:lang w:eastAsia="en-GB"/>
        </w:rPr>
      </w:pPr>
      <w:r w:rsidRPr="00434531">
        <w:rPr>
          <w:rFonts w:ascii="Arial" w:eastAsia="Times New Roman" w:hAnsi="Arial" w:cs="Arial"/>
          <w:color w:val="333333"/>
          <w:sz w:val="27"/>
          <w:szCs w:val="27"/>
          <w:lang w:eastAsia="en-GB"/>
        </w:rPr>
        <w:t>Find your own approach. Don't worry about recreating school at home. But - if you're looking for ideas, or a way of adding a bit of routine into your day, you'll find it here.</w:t>
      </w:r>
    </w:p>
    <w:p w:rsidR="00434531" w:rsidRPr="00434531" w:rsidRDefault="00434531" w:rsidP="00434531">
      <w:pPr>
        <w:shd w:val="clear" w:color="auto" w:fill="FFFFFF"/>
        <w:spacing w:after="240" w:line="240" w:lineRule="auto"/>
        <w:rPr>
          <w:rFonts w:ascii="Arial" w:eastAsia="Times New Roman" w:hAnsi="Arial" w:cs="Arial"/>
          <w:color w:val="333333"/>
          <w:sz w:val="27"/>
          <w:szCs w:val="27"/>
          <w:lang w:eastAsia="en-GB"/>
        </w:rPr>
      </w:pPr>
      <w:r w:rsidRPr="00434531">
        <w:rPr>
          <w:rFonts w:ascii="Arial" w:eastAsia="Times New Roman" w:hAnsi="Arial" w:cs="Arial"/>
          <w:color w:val="333333"/>
          <w:sz w:val="27"/>
          <w:szCs w:val="27"/>
          <w:lang w:eastAsia="en-GB"/>
        </w:rPr>
        <w:t>Don't forget, we've also got our </w:t>
      </w:r>
      <w:hyperlink r:id="rId4" w:tgtFrame="_blank" w:history="1">
        <w:r w:rsidRPr="00434531">
          <w:rPr>
            <w:rFonts w:ascii="Arial" w:eastAsia="Times New Roman" w:hAnsi="Arial" w:cs="Arial"/>
            <w:color w:val="0066C0"/>
            <w:sz w:val="27"/>
            <w:szCs w:val="27"/>
            <w:u w:val="single"/>
            <w:lang w:eastAsia="en-GB"/>
          </w:rPr>
          <w:t>School Closure Support</w:t>
        </w:r>
      </w:hyperlink>
      <w:r w:rsidRPr="00434531">
        <w:rPr>
          <w:rFonts w:ascii="Arial" w:eastAsia="Times New Roman" w:hAnsi="Arial" w:cs="Arial"/>
          <w:color w:val="333333"/>
          <w:sz w:val="27"/>
          <w:szCs w:val="27"/>
          <w:lang w:eastAsia="en-GB"/>
        </w:rPr>
        <w:t> page with even more ideas and information.</w:t>
      </w:r>
    </w:p>
    <w:p w:rsidR="00BC1624" w:rsidRDefault="00BC1624"/>
    <w:p w:rsidR="00434531" w:rsidRDefault="00434531"/>
    <w:p w:rsidR="00434531" w:rsidRDefault="00434531" w:rsidP="00434531">
      <w:pPr>
        <w:pStyle w:val="Heading2"/>
        <w:shd w:val="clear" w:color="auto" w:fill="FFFFFF"/>
        <w:spacing w:before="120" w:after="240"/>
        <w:rPr>
          <w:rFonts w:ascii="Arial" w:eastAsia="Times New Roman" w:hAnsi="Arial" w:cs="Arial"/>
          <w:color w:val="333333"/>
          <w:sz w:val="32"/>
          <w:szCs w:val="32"/>
        </w:rPr>
      </w:pPr>
      <w:r>
        <w:rPr>
          <w:rFonts w:ascii="Arial" w:eastAsia="Times New Roman" w:hAnsi="Arial" w:cs="Arial"/>
          <w:b/>
          <w:bCs/>
          <w:color w:val="333333"/>
          <w:sz w:val="32"/>
          <w:szCs w:val="32"/>
        </w:rPr>
        <w:t>How do I sign up for the free month?</w:t>
      </w:r>
    </w:p>
    <w:p w:rsidR="00434531" w:rsidRDefault="00434531" w:rsidP="00434531">
      <w:pPr>
        <w:pStyle w:val="NormalWeb"/>
        <w:shd w:val="clear" w:color="auto" w:fill="FFFFFF"/>
        <w:spacing w:before="0" w:beforeAutospacing="0" w:after="240" w:afterAutospacing="0"/>
        <w:rPr>
          <w:rFonts w:ascii="Arial" w:eastAsiaTheme="minorHAnsi" w:hAnsi="Arial" w:cs="Arial"/>
          <w:color w:val="333333"/>
          <w:sz w:val="27"/>
          <w:szCs w:val="27"/>
        </w:rPr>
      </w:pPr>
      <w:r>
        <w:rPr>
          <w:rFonts w:ascii="Arial" w:hAnsi="Arial" w:cs="Arial"/>
          <w:color w:val="333333"/>
          <w:sz w:val="27"/>
          <w:szCs w:val="27"/>
        </w:rPr>
        <w:t>Step 1: Go to </w:t>
      </w:r>
      <w:hyperlink r:id="rId5" w:tgtFrame="_blank" w:history="1">
        <w:r>
          <w:rPr>
            <w:rStyle w:val="Hyperlink"/>
            <w:rFonts w:ascii="Arial" w:hAnsi="Arial" w:cs="Arial"/>
            <w:color w:val="0066C0"/>
            <w:sz w:val="27"/>
            <w:szCs w:val="27"/>
          </w:rPr>
          <w:t>twinklhq.twinkl.co.uk/offer</w:t>
        </w:r>
      </w:hyperlink>
    </w:p>
    <w:p w:rsidR="00434531" w:rsidRDefault="00434531" w:rsidP="00434531">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color w:val="333333"/>
          <w:sz w:val="27"/>
          <w:szCs w:val="27"/>
        </w:rPr>
        <w:t>Step 2: Enter the code: CVDTWINKLHELPS</w:t>
      </w:r>
    </w:p>
    <w:p w:rsidR="00434531" w:rsidRDefault="00434531" w:rsidP="00434531">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color w:val="333333"/>
          <w:sz w:val="27"/>
          <w:szCs w:val="27"/>
        </w:rPr>
        <w:t>Step 3: Share the offer code and website link with anyone who could benefit </w:t>
      </w:r>
    </w:p>
    <w:p w:rsidR="00434531" w:rsidRDefault="00434531">
      <w:bookmarkStart w:id="0" w:name="_GoBack"/>
      <w:bookmarkEnd w:id="0"/>
    </w:p>
    <w:sectPr w:rsidR="00434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31"/>
    <w:rsid w:val="00434531"/>
    <w:rsid w:val="00BC1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9B39"/>
  <w15:chartTrackingRefBased/>
  <w15:docId w15:val="{6349E549-3968-4ADA-B2E0-2BB7FD0F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4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345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53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34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4531"/>
    <w:rPr>
      <w:b/>
      <w:bCs/>
    </w:rPr>
  </w:style>
  <w:style w:type="character" w:styleId="Hyperlink">
    <w:name w:val="Hyperlink"/>
    <w:basedOn w:val="DefaultParagraphFont"/>
    <w:uiPriority w:val="99"/>
    <w:semiHidden/>
    <w:unhideWhenUsed/>
    <w:rsid w:val="00434531"/>
    <w:rPr>
      <w:color w:val="0000FF"/>
      <w:u w:val="single"/>
    </w:rPr>
  </w:style>
  <w:style w:type="character" w:customStyle="1" w:styleId="Heading2Char">
    <w:name w:val="Heading 2 Char"/>
    <w:basedOn w:val="DefaultParagraphFont"/>
    <w:link w:val="Heading2"/>
    <w:uiPriority w:val="9"/>
    <w:semiHidden/>
    <w:rsid w:val="0043453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76994">
      <w:bodyDiv w:val="1"/>
      <w:marLeft w:val="0"/>
      <w:marRight w:val="0"/>
      <w:marTop w:val="0"/>
      <w:marBottom w:val="0"/>
      <w:divBdr>
        <w:top w:val="none" w:sz="0" w:space="0" w:color="auto"/>
        <w:left w:val="none" w:sz="0" w:space="0" w:color="auto"/>
        <w:bottom w:val="none" w:sz="0" w:space="0" w:color="auto"/>
        <w:right w:val="none" w:sz="0" w:space="0" w:color="auto"/>
      </w:divBdr>
      <w:divsChild>
        <w:div w:id="802964375">
          <w:marLeft w:val="0"/>
          <w:marRight w:val="0"/>
          <w:marTop w:val="0"/>
          <w:marBottom w:val="150"/>
          <w:divBdr>
            <w:top w:val="none" w:sz="0" w:space="0" w:color="007CBD"/>
            <w:left w:val="none" w:sz="0" w:space="8" w:color="007CBD"/>
            <w:bottom w:val="none" w:sz="0" w:space="0" w:color="007CBD"/>
            <w:right w:val="none" w:sz="0" w:space="8" w:color="007CBD"/>
          </w:divBdr>
          <w:divsChild>
            <w:div w:id="1589999739">
              <w:marLeft w:val="0"/>
              <w:marRight w:val="0"/>
              <w:marTop w:val="0"/>
              <w:marBottom w:val="0"/>
              <w:divBdr>
                <w:top w:val="none" w:sz="0" w:space="0" w:color="auto"/>
                <w:left w:val="none" w:sz="0" w:space="0" w:color="auto"/>
                <w:bottom w:val="none" w:sz="0" w:space="0" w:color="auto"/>
                <w:right w:val="none" w:sz="0" w:space="0" w:color="auto"/>
              </w:divBdr>
            </w:div>
          </w:divsChild>
        </w:div>
        <w:div w:id="1202665834">
          <w:marLeft w:val="0"/>
          <w:marRight w:val="0"/>
          <w:marTop w:val="0"/>
          <w:marBottom w:val="0"/>
          <w:divBdr>
            <w:top w:val="none" w:sz="0" w:space="0" w:color="auto"/>
            <w:left w:val="none" w:sz="0" w:space="0" w:color="auto"/>
            <w:bottom w:val="none" w:sz="0" w:space="0" w:color="auto"/>
            <w:right w:val="none" w:sz="0" w:space="0" w:color="auto"/>
          </w:divBdr>
          <w:divsChild>
            <w:div w:id="857045729">
              <w:marLeft w:val="-150"/>
              <w:marRight w:val="-150"/>
              <w:marTop w:val="0"/>
              <w:marBottom w:val="0"/>
              <w:divBdr>
                <w:top w:val="none" w:sz="0" w:space="0" w:color="auto"/>
                <w:left w:val="none" w:sz="0" w:space="0" w:color="auto"/>
                <w:bottom w:val="none" w:sz="0" w:space="0" w:color="auto"/>
                <w:right w:val="none" w:sz="0" w:space="0" w:color="auto"/>
              </w:divBdr>
              <w:divsChild>
                <w:div w:id="5306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winkl.co.uk/offer" TargetMode="External"/><Relationship Id="rId4" Type="http://schemas.openxmlformats.org/officeDocument/2006/relationships/hyperlink" Target="https://www.twinkl.co.uk/resources/covid19-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Brent Knoll School</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Hewson</dc:creator>
  <cp:keywords/>
  <dc:description/>
  <cp:lastModifiedBy>Drew Hewson</cp:lastModifiedBy>
  <cp:revision>1</cp:revision>
  <dcterms:created xsi:type="dcterms:W3CDTF">2020-04-03T11:14:00Z</dcterms:created>
  <dcterms:modified xsi:type="dcterms:W3CDTF">2020-04-03T11:15:00Z</dcterms:modified>
</cp:coreProperties>
</file>